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Žiadosť · Slovensko</w:t>
      </w:r>
    </w:p>
    <w:p>
      <w:r>
        <w:t/>
      </w:r>
    </w:p>
    <w:p>
      <w:r>
        <w:t>Účet: ______________________________</w:t>
      </w:r>
    </w:p>
    <w:p>
      <w:r>
        <w:t>Kam podať: ______________________________</w:t>
      </w:r>
    </w:p>
    <w:p>
      <w:r>
        <w:t>Dôkazy: ______________________________</w:t>
      </w:r>
    </w:p>
    <w:p>
      <w:r>
        <w:t>Žiadosť: ______________________________</w:t>
      </w:r>
    </w:p>
    <w:p>
      <w:r>
        <w:t/>
      </w:r>
    </w:p>
    <w:p>
      <w:r>
        <w:t>Vzor · Dokumenty · Dôkazy · Kam podať · Slovensko.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Slovensko: https://sk.legalblanks.com</w:t>
      </w:r>
    </w:p>
    <w:p>
      <w:r>
        <w:t/>
      </w:r>
    </w:p>
    <w:p>
      <w:r>
        <w:t>Страница шаблона: https://sk.legalblanks.com/documents/court/debt-claim-sk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